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0CCB1" w14:textId="49CA728E" w:rsidR="02574D7F" w:rsidRPr="009821D9" w:rsidRDefault="02574D7F">
      <w:pPr>
        <w:rPr>
          <w:rFonts w:ascii="Raleway" w:hAnsi="Raleway"/>
          <w:color w:val="000000" w:themeColor="text1"/>
          <w:sz w:val="21"/>
          <w:szCs w:val="21"/>
        </w:rPr>
      </w:pPr>
      <w:bookmarkStart w:id="0" w:name="_GoBack"/>
      <w:bookmarkEnd w:id="0"/>
    </w:p>
    <w:p w14:paraId="20CB5BB5" w14:textId="69DFC353" w:rsidR="02574D7F" w:rsidRPr="009821D9" w:rsidRDefault="02574D7F" w:rsidP="02574D7F">
      <w:pPr>
        <w:rPr>
          <w:rFonts w:ascii="Raleway" w:eastAsia="Helvetica" w:hAnsi="Raleway" w:cs="Helvetica"/>
          <w:color w:val="000000" w:themeColor="text1"/>
          <w:sz w:val="21"/>
          <w:szCs w:val="21"/>
          <w:lang w:val="en-US"/>
        </w:rPr>
      </w:pPr>
      <w:r w:rsidRPr="009821D9">
        <w:rPr>
          <w:rFonts w:ascii="Raleway" w:eastAsia="Helvetica" w:hAnsi="Raleway" w:cs="Helvetica"/>
          <w:color w:val="000000" w:themeColor="text1"/>
          <w:sz w:val="21"/>
          <w:szCs w:val="21"/>
          <w:lang w:val="en-US"/>
        </w:rPr>
        <w:t>Date:</w:t>
      </w:r>
    </w:p>
    <w:p w14:paraId="02F1EE19" w14:textId="39E0933D" w:rsidR="02574D7F" w:rsidRPr="009821D9" w:rsidRDefault="02574D7F" w:rsidP="02574D7F">
      <w:pPr>
        <w:rPr>
          <w:rFonts w:ascii="Raleway" w:eastAsia="Helvetica" w:hAnsi="Raleway" w:cs="Helvetica"/>
          <w:color w:val="000000" w:themeColor="text1"/>
          <w:sz w:val="21"/>
          <w:szCs w:val="21"/>
          <w:lang w:val="en-US"/>
        </w:rPr>
      </w:pPr>
      <w:r w:rsidRPr="009821D9">
        <w:rPr>
          <w:rFonts w:ascii="Raleway" w:eastAsia="Helvetica" w:hAnsi="Raleway" w:cs="Helvetica"/>
          <w:color w:val="000000" w:themeColor="text1"/>
          <w:sz w:val="21"/>
          <w:szCs w:val="21"/>
          <w:lang w:val="en-US"/>
        </w:rPr>
        <w:t>Processed by:</w:t>
      </w:r>
    </w:p>
    <w:p w14:paraId="7B5C4C90" w14:textId="19988904" w:rsidR="02574D7F" w:rsidRPr="009821D9" w:rsidRDefault="02574D7F" w:rsidP="02574D7F">
      <w:pPr>
        <w:rPr>
          <w:rFonts w:ascii="Raleway" w:eastAsia="Helvetica" w:hAnsi="Raleway" w:cs="Helvetica"/>
          <w:color w:val="000000" w:themeColor="text1"/>
          <w:sz w:val="21"/>
          <w:szCs w:val="21"/>
          <w:lang w:val="en-US"/>
        </w:rPr>
      </w:pPr>
      <w:r w:rsidRPr="009821D9">
        <w:rPr>
          <w:rFonts w:ascii="Raleway" w:eastAsia="Helvetica" w:hAnsi="Raleway" w:cs="Helvetica"/>
          <w:color w:val="000000" w:themeColor="text1"/>
          <w:sz w:val="21"/>
          <w:szCs w:val="21"/>
          <w:lang w:val="en-US"/>
        </w:rPr>
        <w:t>Subject: Provisional award decision Startup in Residence Programme</w:t>
      </w:r>
    </w:p>
    <w:p w14:paraId="15DBDF56" w14:textId="12ACC7A8" w:rsidR="02574D7F" w:rsidRPr="009821D9" w:rsidRDefault="02574D7F" w:rsidP="02574D7F">
      <w:pPr>
        <w:rPr>
          <w:rFonts w:ascii="Raleway" w:hAnsi="Raleway"/>
          <w:color w:val="000000" w:themeColor="text1"/>
          <w:sz w:val="21"/>
          <w:szCs w:val="21"/>
          <w:lang w:val="en-US"/>
        </w:rPr>
      </w:pPr>
    </w:p>
    <w:p w14:paraId="5DD4C42B" w14:textId="2FD601DF" w:rsidR="02574D7F" w:rsidRPr="009821D9" w:rsidRDefault="02574D7F">
      <w:pPr>
        <w:rPr>
          <w:rFonts w:ascii="Raleway" w:hAnsi="Raleway"/>
          <w:color w:val="000000" w:themeColor="text1"/>
          <w:sz w:val="21"/>
          <w:szCs w:val="21"/>
          <w:lang w:val="en-US"/>
        </w:rPr>
      </w:pPr>
      <w:r w:rsidRPr="009821D9">
        <w:rPr>
          <w:rFonts w:ascii="Raleway" w:eastAsia="Helvetica" w:hAnsi="Raleway" w:cs="Helvetica"/>
          <w:color w:val="000000" w:themeColor="text1"/>
          <w:sz w:val="21"/>
          <w:szCs w:val="21"/>
          <w:lang w:val="en-US"/>
        </w:rPr>
        <w:t xml:space="preserve"> Dear [name applicant] </w:t>
      </w:r>
    </w:p>
    <w:p w14:paraId="35D2F99A" w14:textId="77AF757F" w:rsidR="02574D7F" w:rsidRPr="009821D9" w:rsidRDefault="02574D7F">
      <w:pPr>
        <w:rPr>
          <w:rFonts w:ascii="Raleway" w:hAnsi="Raleway"/>
          <w:color w:val="000000" w:themeColor="text1"/>
          <w:sz w:val="21"/>
          <w:szCs w:val="21"/>
          <w:lang w:val="en-US"/>
        </w:rPr>
      </w:pPr>
      <w:r w:rsidRPr="009821D9">
        <w:rPr>
          <w:rFonts w:ascii="Raleway" w:eastAsia="Helvetica" w:hAnsi="Raleway" w:cs="Helvetica"/>
          <w:color w:val="000000" w:themeColor="text1"/>
          <w:sz w:val="21"/>
          <w:szCs w:val="21"/>
          <w:lang w:val="en-US"/>
        </w:rPr>
        <w:t xml:space="preserve">Thank you for applying for the Startup in Residence Programme. Based on your application for the challenge ‘[name challenge]’, the assessment committee has decided not to select [name startup] to participate in the programme. </w:t>
      </w:r>
    </w:p>
    <w:p w14:paraId="301BE505" w14:textId="614AB3C5" w:rsidR="02574D7F" w:rsidRPr="009821D9" w:rsidRDefault="02574D7F">
      <w:pPr>
        <w:rPr>
          <w:rFonts w:ascii="Raleway" w:hAnsi="Raleway"/>
          <w:color w:val="000000" w:themeColor="text1"/>
          <w:sz w:val="21"/>
          <w:szCs w:val="21"/>
          <w:lang w:val="en-US"/>
        </w:rPr>
      </w:pPr>
      <w:r w:rsidRPr="009821D9">
        <w:rPr>
          <w:rFonts w:ascii="Raleway" w:eastAsia="Helvetica" w:hAnsi="Raleway" w:cs="Helvetica"/>
          <w:color w:val="000000" w:themeColor="text1"/>
          <w:sz w:val="21"/>
          <w:szCs w:val="21"/>
          <w:lang w:val="en-US"/>
        </w:rPr>
        <w:t xml:space="preserve">In its evaluation, the assessment committee has considered the assessment criteria (Vision and Innovation, Impact, Realisation and Implementation) and whether or not the bids matched the Challenges formulated for the Startup in Residence Programme. This review has been conducted in accordance with what is stated in the Request for Tender ([Official reference number of the Tender]) and the Summary of Information. </w:t>
      </w:r>
    </w:p>
    <w:p w14:paraId="7837ABE2" w14:textId="75E777A8" w:rsidR="02574D7F" w:rsidRPr="009821D9" w:rsidRDefault="02574D7F">
      <w:pPr>
        <w:rPr>
          <w:rFonts w:ascii="Raleway" w:hAnsi="Raleway"/>
          <w:color w:val="000000" w:themeColor="text1"/>
          <w:sz w:val="21"/>
          <w:szCs w:val="21"/>
          <w:lang w:val="en-US"/>
        </w:rPr>
      </w:pPr>
      <w:r w:rsidRPr="009821D9">
        <w:rPr>
          <w:rFonts w:ascii="Raleway" w:eastAsia="Helvetica" w:hAnsi="Raleway" w:cs="Helvetica"/>
          <w:color w:val="000000" w:themeColor="text1"/>
          <w:sz w:val="21"/>
          <w:szCs w:val="21"/>
          <w:lang w:val="en-US"/>
        </w:rPr>
        <w:t xml:space="preserve">Based on the assessment of the bids, the pitches and the questions and answers, the assessment committee has unanimously approved the following startups to be in the Startup in Residence Programme. </w:t>
      </w:r>
    </w:p>
    <w:p w14:paraId="7922FBF5" w14:textId="2E399B2B" w:rsidR="02574D7F" w:rsidRPr="009821D9" w:rsidRDefault="02574D7F">
      <w:pPr>
        <w:rPr>
          <w:rFonts w:ascii="Raleway" w:hAnsi="Raleway"/>
          <w:color w:val="000000" w:themeColor="text1"/>
          <w:sz w:val="21"/>
          <w:szCs w:val="21"/>
          <w:lang w:val="en-US"/>
        </w:rPr>
      </w:pPr>
      <w:r w:rsidRPr="009821D9">
        <w:rPr>
          <w:rFonts w:ascii="Raleway" w:eastAsia="Helvetica" w:hAnsi="Raleway" w:cs="Helvetica"/>
          <w:color w:val="000000" w:themeColor="text1"/>
          <w:sz w:val="21"/>
          <w:szCs w:val="21"/>
          <w:lang w:val="en-US"/>
        </w:rPr>
        <w:t xml:space="preserve">The winning startups (*): </w:t>
      </w:r>
    </w:p>
    <w:p w14:paraId="20408C92" w14:textId="4EDD7616" w:rsidR="02574D7F" w:rsidRPr="009821D9" w:rsidRDefault="02574D7F" w:rsidP="02574D7F">
      <w:pPr>
        <w:rPr>
          <w:rFonts w:ascii="Raleway" w:eastAsia="Helvetica" w:hAnsi="Raleway" w:cs="Helvetica"/>
          <w:color w:val="000000" w:themeColor="text1"/>
          <w:sz w:val="21"/>
          <w:szCs w:val="21"/>
          <w:lang w:val="en-US"/>
        </w:rPr>
      </w:pPr>
      <w:r w:rsidRPr="009821D9">
        <w:rPr>
          <w:rFonts w:ascii="Raleway" w:eastAsia="Helvetica" w:hAnsi="Raleway" w:cs="Helvetica"/>
          <w:color w:val="000000" w:themeColor="text1"/>
          <w:sz w:val="21"/>
          <w:szCs w:val="21"/>
          <w:lang w:val="en-US"/>
        </w:rPr>
        <w:t xml:space="preserve">1 .. </w:t>
      </w:r>
      <w:r w:rsidRPr="009821D9">
        <w:rPr>
          <w:rFonts w:ascii="Raleway" w:hAnsi="Raleway"/>
          <w:color w:val="000000" w:themeColor="text1"/>
          <w:sz w:val="21"/>
          <w:szCs w:val="21"/>
          <w:lang w:val="en-US"/>
        </w:rPr>
        <w:br/>
      </w:r>
      <w:r w:rsidRPr="009821D9">
        <w:rPr>
          <w:rFonts w:ascii="Raleway" w:eastAsia="Helvetica" w:hAnsi="Raleway" w:cs="Helvetica"/>
          <w:color w:val="000000" w:themeColor="text1"/>
          <w:sz w:val="21"/>
          <w:szCs w:val="21"/>
          <w:lang w:val="en-US"/>
        </w:rPr>
        <w:t xml:space="preserve">2 .. </w:t>
      </w:r>
      <w:r w:rsidRPr="009821D9">
        <w:rPr>
          <w:rFonts w:ascii="Raleway" w:hAnsi="Raleway"/>
          <w:color w:val="000000" w:themeColor="text1"/>
          <w:sz w:val="21"/>
          <w:szCs w:val="21"/>
          <w:lang w:val="en-US"/>
        </w:rPr>
        <w:br/>
      </w:r>
      <w:r w:rsidRPr="009821D9">
        <w:rPr>
          <w:rFonts w:ascii="Raleway" w:eastAsia="Helvetica" w:hAnsi="Raleway" w:cs="Helvetica"/>
          <w:color w:val="000000" w:themeColor="text1"/>
          <w:sz w:val="21"/>
          <w:szCs w:val="21"/>
          <w:lang w:val="en-US"/>
        </w:rPr>
        <w:t>3 ..</w:t>
      </w:r>
      <w:r w:rsidRPr="009821D9">
        <w:rPr>
          <w:rFonts w:ascii="Raleway" w:hAnsi="Raleway"/>
          <w:color w:val="000000" w:themeColor="text1"/>
          <w:sz w:val="21"/>
          <w:szCs w:val="21"/>
          <w:lang w:val="en-US"/>
        </w:rPr>
        <w:br/>
      </w:r>
      <w:r w:rsidRPr="009821D9">
        <w:rPr>
          <w:rFonts w:ascii="Raleway" w:eastAsia="Helvetica" w:hAnsi="Raleway" w:cs="Helvetica"/>
          <w:color w:val="000000" w:themeColor="text1"/>
          <w:sz w:val="21"/>
          <w:szCs w:val="21"/>
          <w:lang w:val="en-US"/>
        </w:rPr>
        <w:t>etc.</w:t>
      </w:r>
    </w:p>
    <w:p w14:paraId="51F36611" w14:textId="77B3CCEE" w:rsidR="02574D7F" w:rsidRPr="009821D9" w:rsidRDefault="02574D7F">
      <w:pPr>
        <w:rPr>
          <w:rFonts w:ascii="Raleway" w:hAnsi="Raleway"/>
          <w:color w:val="000000" w:themeColor="text1"/>
          <w:sz w:val="21"/>
          <w:szCs w:val="21"/>
          <w:lang w:val="en-US"/>
        </w:rPr>
      </w:pPr>
      <w:r w:rsidRPr="009821D9">
        <w:rPr>
          <w:rFonts w:ascii="Raleway" w:eastAsia="Helvetica" w:hAnsi="Raleway" w:cs="Helvetica"/>
          <w:color w:val="000000" w:themeColor="text1"/>
          <w:sz w:val="21"/>
          <w:szCs w:val="21"/>
          <w:lang w:val="en-US"/>
        </w:rPr>
        <w:t xml:space="preserve">(*)winners arranged in alphabetical order. </w:t>
      </w:r>
    </w:p>
    <w:p w14:paraId="687E2274" w14:textId="015FB8E2" w:rsidR="02574D7F" w:rsidRPr="009821D9" w:rsidRDefault="02574D7F">
      <w:pPr>
        <w:rPr>
          <w:rFonts w:ascii="Raleway" w:hAnsi="Raleway"/>
          <w:color w:val="000000" w:themeColor="text1"/>
          <w:sz w:val="21"/>
          <w:szCs w:val="21"/>
          <w:lang w:val="en-US"/>
        </w:rPr>
      </w:pPr>
      <w:r w:rsidRPr="009821D9">
        <w:rPr>
          <w:rFonts w:ascii="Raleway" w:eastAsia="Helvetica" w:hAnsi="Raleway" w:cs="Helvetica"/>
          <w:b/>
          <w:bCs/>
          <w:color w:val="000000" w:themeColor="text1"/>
          <w:sz w:val="21"/>
          <w:szCs w:val="21"/>
          <w:lang w:val="en-US"/>
        </w:rPr>
        <w:t xml:space="preserve">Motivation: </w:t>
      </w:r>
    </w:p>
    <w:p w14:paraId="1D127A5A" w14:textId="1096D7F9" w:rsidR="02574D7F" w:rsidRPr="009821D9" w:rsidRDefault="02574D7F" w:rsidP="02574D7F">
      <w:pPr>
        <w:rPr>
          <w:rFonts w:ascii="Raleway" w:eastAsia="Helvetica" w:hAnsi="Raleway" w:cs="Helvetica"/>
          <w:color w:val="000000" w:themeColor="text1"/>
          <w:sz w:val="21"/>
          <w:szCs w:val="21"/>
          <w:lang w:val="en-US"/>
        </w:rPr>
      </w:pPr>
      <w:r w:rsidRPr="009821D9">
        <w:rPr>
          <w:rFonts w:ascii="Raleway" w:eastAsia="Helvetica" w:hAnsi="Raleway" w:cs="Helvetica"/>
          <w:color w:val="000000" w:themeColor="text1"/>
          <w:sz w:val="21"/>
          <w:szCs w:val="21"/>
          <w:lang w:val="en-US"/>
        </w:rPr>
        <w:t>The assessment committee believes your solution is [state the positives and explain why these were deemed positives]. However, the assessment committee is not convinced that [describe what stood out negatively and why]. The assessment committee evaluated the application and the presentation of the startup as [ share their evaluation].</w:t>
      </w:r>
    </w:p>
    <w:p w14:paraId="2D5F679F" w14:textId="25E8A397" w:rsidR="02574D7F" w:rsidRPr="009821D9" w:rsidRDefault="02574D7F">
      <w:pPr>
        <w:rPr>
          <w:rFonts w:ascii="Raleway" w:hAnsi="Raleway"/>
          <w:color w:val="000000" w:themeColor="text1"/>
          <w:sz w:val="21"/>
          <w:szCs w:val="21"/>
          <w:lang w:val="en-US"/>
        </w:rPr>
      </w:pPr>
      <w:r w:rsidRPr="009821D9">
        <w:rPr>
          <w:rFonts w:ascii="Raleway" w:eastAsia="Helvetica" w:hAnsi="Raleway" w:cs="Helvetica"/>
          <w:color w:val="000000" w:themeColor="text1"/>
          <w:sz w:val="21"/>
          <w:szCs w:val="21"/>
          <w:lang w:val="en-US"/>
        </w:rPr>
        <w:t xml:space="preserve">Startups will have 20 calendar days to object to the announcement of the ruling of the City’s assessment committee by bringing preliminary relief proceedings before the District Court of [city]. Preliminary relief proceedings must be brought before the court within 20 calendar days after the delivery date of the results of the request for tender by the City. A copy of the summons must be emailed to the contact for this request for tender as soon as possible. If preliminary relief proceedings have not been brought before the court within 20 calendar days after delivering the results of the request for tender or is not brought before the court at all, the startup is considered to have relinquished its rights to defend against the results of the request for tender. As a result, all of the startup's rights resulting from this request for tender expire. </w:t>
      </w:r>
    </w:p>
    <w:p w14:paraId="4A191706" w14:textId="3C56FFA6" w:rsidR="02574D7F" w:rsidRPr="009821D9" w:rsidRDefault="02574D7F" w:rsidP="02574D7F">
      <w:pPr>
        <w:rPr>
          <w:rFonts w:ascii="Raleway" w:eastAsia="Helvetica" w:hAnsi="Raleway" w:cs="Helvetica"/>
          <w:color w:val="000000" w:themeColor="text1"/>
          <w:sz w:val="21"/>
          <w:szCs w:val="21"/>
          <w:lang w:val="en-US"/>
        </w:rPr>
      </w:pPr>
      <w:r w:rsidRPr="009821D9">
        <w:rPr>
          <w:rFonts w:ascii="Raleway" w:eastAsia="Helvetica" w:hAnsi="Raleway" w:cs="Helvetica"/>
          <w:color w:val="000000" w:themeColor="text1"/>
          <w:sz w:val="21"/>
          <w:szCs w:val="21"/>
          <w:lang w:val="en-US"/>
        </w:rPr>
        <w:t>If you have any questions, you can contact [name program lead] by calling [program lead phonenumber].</w:t>
      </w:r>
    </w:p>
    <w:p w14:paraId="55AB092E" w14:textId="4399E240" w:rsidR="02574D7F" w:rsidRPr="009821D9" w:rsidRDefault="02574D7F" w:rsidP="02574D7F">
      <w:pPr>
        <w:rPr>
          <w:rFonts w:ascii="Raleway" w:eastAsia="Helvetica" w:hAnsi="Raleway" w:cs="Helvetica"/>
          <w:color w:val="000000" w:themeColor="text1"/>
          <w:sz w:val="21"/>
          <w:szCs w:val="21"/>
          <w:lang w:val="en-US"/>
        </w:rPr>
      </w:pPr>
    </w:p>
    <w:p w14:paraId="29A146E3" w14:textId="03E7EAA9" w:rsidR="02574D7F" w:rsidRPr="009821D9" w:rsidRDefault="02574D7F" w:rsidP="02574D7F">
      <w:pPr>
        <w:rPr>
          <w:rFonts w:ascii="Raleway" w:eastAsia="Helvetica" w:hAnsi="Raleway" w:cs="Helvetica"/>
          <w:color w:val="000000" w:themeColor="text1"/>
          <w:sz w:val="21"/>
          <w:szCs w:val="21"/>
          <w:lang w:val="en-US"/>
        </w:rPr>
      </w:pPr>
      <w:r w:rsidRPr="009821D9">
        <w:rPr>
          <w:rFonts w:ascii="Raleway" w:eastAsia="Helvetica" w:hAnsi="Raleway" w:cs="Helvetica"/>
          <w:color w:val="000000" w:themeColor="text1"/>
          <w:sz w:val="21"/>
          <w:szCs w:val="21"/>
          <w:lang w:val="en-US"/>
        </w:rPr>
        <w:t>Yours sincerely,</w:t>
      </w:r>
    </w:p>
    <w:p w14:paraId="43823854" w14:textId="5D423756" w:rsidR="02574D7F" w:rsidRPr="009821D9" w:rsidRDefault="02574D7F" w:rsidP="02574D7F">
      <w:pPr>
        <w:rPr>
          <w:rFonts w:ascii="Raleway" w:eastAsia="Helvetica" w:hAnsi="Raleway" w:cs="Helvetica"/>
          <w:color w:val="000000" w:themeColor="text1"/>
          <w:sz w:val="21"/>
          <w:szCs w:val="21"/>
          <w:lang w:val="en-US"/>
        </w:rPr>
      </w:pPr>
      <w:r w:rsidRPr="009821D9">
        <w:rPr>
          <w:rFonts w:ascii="Raleway" w:eastAsia="Helvetica" w:hAnsi="Raleway" w:cs="Helvetica"/>
          <w:color w:val="000000" w:themeColor="text1"/>
          <w:sz w:val="21"/>
          <w:szCs w:val="21"/>
          <w:lang w:val="en-US"/>
        </w:rPr>
        <w:lastRenderedPageBreak/>
        <w:t>[Name program lead]</w:t>
      </w:r>
      <w:r w:rsidRPr="009821D9">
        <w:rPr>
          <w:rFonts w:ascii="Raleway" w:hAnsi="Raleway"/>
          <w:color w:val="000000" w:themeColor="text1"/>
          <w:sz w:val="21"/>
          <w:szCs w:val="21"/>
          <w:lang w:val="en-US"/>
        </w:rPr>
        <w:br/>
      </w:r>
      <w:r w:rsidRPr="009821D9">
        <w:rPr>
          <w:rFonts w:ascii="Raleway" w:eastAsia="Helvetica" w:hAnsi="Raleway" w:cs="Helvetica"/>
          <w:color w:val="000000" w:themeColor="text1"/>
          <w:sz w:val="21"/>
          <w:szCs w:val="21"/>
          <w:lang w:val="en-US"/>
        </w:rPr>
        <w:t>Project lead Startup in Residence Programme</w:t>
      </w:r>
    </w:p>
    <w:p w14:paraId="471AB02A" w14:textId="07DF6DCF" w:rsidR="02574D7F" w:rsidRPr="009821D9" w:rsidRDefault="02574D7F" w:rsidP="02574D7F">
      <w:pPr>
        <w:rPr>
          <w:rFonts w:ascii="Helvetica" w:eastAsia="Helvetica" w:hAnsi="Helvetica" w:cs="Helvetica"/>
          <w:sz w:val="15"/>
          <w:szCs w:val="15"/>
          <w:lang w:val="en-US"/>
        </w:rPr>
      </w:pPr>
    </w:p>
    <w:sectPr w:rsidR="02574D7F" w:rsidRPr="009821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panose1 w:val="020B0003030101060003"/>
    <w:charset w:val="00"/>
    <w:family w:val="swiss"/>
    <w:pitch w:val="variable"/>
    <w:sig w:usb0="A00000BF" w:usb1="5000005B" w:usb2="00000000" w:usb3="00000000" w:csb0="00000093"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00E934"/>
    <w:rsid w:val="009821D9"/>
    <w:rsid w:val="02574D7F"/>
    <w:rsid w:val="2900E9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E934"/>
  <w15:chartTrackingRefBased/>
  <w15:docId w15:val="{48348A11-423F-4001-B1F8-2E883E90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376</Words>
  <Characters>2070</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 Khalil</dc:creator>
  <cp:keywords/>
  <dc:description/>
  <cp:lastModifiedBy>Elferink, Ebbi</cp:lastModifiedBy>
  <cp:revision>2</cp:revision>
  <dcterms:created xsi:type="dcterms:W3CDTF">2020-08-31T10:35:00Z</dcterms:created>
  <dcterms:modified xsi:type="dcterms:W3CDTF">2020-08-31T10:35:00Z</dcterms:modified>
</cp:coreProperties>
</file>